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12" w:rsidRDefault="00FB513E" w:rsidP="0083304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6122670" cy="98044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0F12" w:rsidRDefault="00047E5A" w:rsidP="0083304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Piano di Azione</w:t>
      </w:r>
    </w:p>
    <w:p w:rsidR="00AB0F12" w:rsidRDefault="00047E5A" w:rsidP="0083304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“Interventi per il miglioramento del servizio di Raccolta Differenziata in Calabria”</w:t>
      </w:r>
    </w:p>
    <w:p w:rsidR="00C077A8" w:rsidRDefault="00C077A8" w:rsidP="0083304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hAnsi="Avenir Book"/>
          <w:b/>
          <w:sz w:val="36"/>
          <w:szCs w:val="36"/>
        </w:rPr>
      </w:pPr>
    </w:p>
    <w:p w:rsidR="00AB0F12" w:rsidRPr="00584E6A" w:rsidRDefault="00025C54" w:rsidP="0083304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b/>
          <w:sz w:val="36"/>
          <w:szCs w:val="36"/>
        </w:rPr>
      </w:pPr>
      <w:r w:rsidRPr="00584E6A">
        <w:rPr>
          <w:rFonts w:ascii="Avenir Book" w:hAnsi="Avenir Book"/>
          <w:b/>
          <w:sz w:val="36"/>
          <w:szCs w:val="36"/>
        </w:rPr>
        <w:t>AVVISO</w:t>
      </w:r>
      <w:r w:rsidR="00F9465D">
        <w:rPr>
          <w:rFonts w:ascii="Avenir Book" w:hAnsi="Avenir Book"/>
          <w:b/>
          <w:sz w:val="36"/>
          <w:szCs w:val="36"/>
        </w:rPr>
        <w:t xml:space="preserve">  PROROGA TERMINI</w:t>
      </w:r>
    </w:p>
    <w:p w:rsidR="00C835AE" w:rsidRDefault="00C077A8" w:rsidP="00584E6A">
      <w:pPr>
        <w:pBdr>
          <w:bottom w:val="nil"/>
        </w:pBdr>
        <w:spacing w:after="0" w:line="240" w:lineRule="auto"/>
        <w:jc w:val="both"/>
        <w:rPr>
          <w:rFonts w:ascii="Avenir Book" w:hAnsi="Avenir Book" w:cs="Arial"/>
          <w:b/>
          <w:sz w:val="25"/>
          <w:szCs w:val="25"/>
        </w:rPr>
      </w:pPr>
      <w:r>
        <w:rPr>
          <w:rFonts w:ascii="Avenir Book" w:hAnsi="Avenir Book" w:cs="Arial"/>
          <w:b/>
          <w:sz w:val="25"/>
          <w:szCs w:val="25"/>
        </w:rPr>
        <w:t xml:space="preserve">Si comunica che il termine per la presentazione della documentazione per la partecipazione all’avviso pubblico è prorogato alle ore </w:t>
      </w:r>
      <w:r w:rsidRPr="00C077A8">
        <w:rPr>
          <w:rFonts w:ascii="Avenir Book" w:hAnsi="Avenir Book" w:cs="Arial"/>
          <w:b/>
          <w:sz w:val="32"/>
          <w:szCs w:val="32"/>
        </w:rPr>
        <w:t>12:00 del 27 aprile</w:t>
      </w:r>
      <w:r w:rsidRPr="003E49B1">
        <w:rPr>
          <w:rFonts w:ascii="Avenir Book" w:hAnsi="Avenir Book" w:cs="Arial"/>
          <w:b/>
          <w:sz w:val="32"/>
          <w:szCs w:val="32"/>
        </w:rPr>
        <w:t xml:space="preserve"> </w:t>
      </w:r>
      <w:r w:rsidR="00C835AE" w:rsidRPr="003E49B1">
        <w:rPr>
          <w:rFonts w:ascii="Avenir Book" w:hAnsi="Avenir Book" w:cs="Arial"/>
          <w:b/>
          <w:sz w:val="32"/>
          <w:szCs w:val="32"/>
        </w:rPr>
        <w:t>2017.</w:t>
      </w:r>
    </w:p>
    <w:p w:rsidR="00C835AE" w:rsidRDefault="00C835AE" w:rsidP="00584E6A">
      <w:pPr>
        <w:pBdr>
          <w:bottom w:val="nil"/>
        </w:pBdr>
        <w:spacing w:after="0" w:line="240" w:lineRule="auto"/>
        <w:jc w:val="both"/>
        <w:rPr>
          <w:rFonts w:ascii="Avenir Book" w:hAnsi="Avenir Book" w:cs="Arial"/>
          <w:sz w:val="25"/>
          <w:szCs w:val="25"/>
        </w:rPr>
      </w:pPr>
      <w:r>
        <w:rPr>
          <w:rFonts w:ascii="Avenir Book" w:hAnsi="Avenir Book" w:cs="Arial"/>
          <w:b/>
          <w:sz w:val="25"/>
          <w:szCs w:val="25"/>
        </w:rPr>
        <w:t xml:space="preserve">Si precisa che i Comuni, i cui </w:t>
      </w:r>
      <w:r w:rsidR="00D16754">
        <w:rPr>
          <w:rFonts w:ascii="Avenir Book" w:hAnsi="Avenir Book" w:cs="Arial"/>
          <w:b/>
          <w:sz w:val="25"/>
          <w:szCs w:val="25"/>
        </w:rPr>
        <w:t xml:space="preserve">plichi </w:t>
      </w:r>
      <w:r>
        <w:rPr>
          <w:rFonts w:ascii="Avenir Book" w:hAnsi="Avenir Book" w:cs="Arial"/>
          <w:b/>
          <w:sz w:val="25"/>
          <w:szCs w:val="25"/>
        </w:rPr>
        <w:t>siano già pervenuti o che perverranno entro il 04/04/2017,</w:t>
      </w:r>
      <w:r w:rsidR="00D16754">
        <w:rPr>
          <w:rFonts w:ascii="Avenir Book" w:hAnsi="Avenir Book" w:cs="Arial"/>
          <w:b/>
          <w:sz w:val="25"/>
          <w:szCs w:val="25"/>
        </w:rPr>
        <w:t xml:space="preserve"> </w:t>
      </w:r>
      <w:r w:rsidRPr="00C835AE">
        <w:rPr>
          <w:rFonts w:ascii="Avenir Book" w:hAnsi="Avenir Book" w:cs="Arial"/>
          <w:b/>
          <w:sz w:val="25"/>
          <w:szCs w:val="25"/>
        </w:rPr>
        <w:t>potranno</w:t>
      </w:r>
      <w:r w:rsidR="00FB513E">
        <w:rPr>
          <w:rFonts w:ascii="Avenir Book" w:hAnsi="Avenir Book" w:cs="Arial"/>
          <w:b/>
          <w:sz w:val="25"/>
          <w:szCs w:val="25"/>
        </w:rPr>
        <w:t>,</w:t>
      </w:r>
      <w:r>
        <w:rPr>
          <w:rFonts w:ascii="Avenir Book" w:hAnsi="Avenir Book" w:cs="Arial"/>
          <w:sz w:val="25"/>
          <w:szCs w:val="25"/>
        </w:rPr>
        <w:t xml:space="preserve"> </w:t>
      </w:r>
      <w:r w:rsidR="00FB513E">
        <w:rPr>
          <w:rFonts w:ascii="Avenir Book" w:hAnsi="Avenir Book" w:cs="Arial"/>
          <w:sz w:val="25"/>
          <w:szCs w:val="25"/>
        </w:rPr>
        <w:t xml:space="preserve">previo ritiro di quanto già consegnato,  </w:t>
      </w:r>
      <w:r>
        <w:rPr>
          <w:rFonts w:ascii="Avenir Book" w:hAnsi="Avenir Book" w:cs="Arial"/>
          <w:sz w:val="25"/>
          <w:szCs w:val="25"/>
        </w:rPr>
        <w:t>ripresentare la documentazione entro il nuovo termine</w:t>
      </w:r>
      <w:r w:rsidR="00D16754">
        <w:rPr>
          <w:rFonts w:ascii="Avenir Book" w:hAnsi="Avenir Book" w:cs="Arial"/>
          <w:sz w:val="25"/>
          <w:szCs w:val="25"/>
        </w:rPr>
        <w:t xml:space="preserve"> e che comunque saranno fatte salve tutte le domande pervenute entro la </w:t>
      </w:r>
      <w:r w:rsidR="003E49B1">
        <w:rPr>
          <w:rFonts w:ascii="Avenir Book" w:hAnsi="Avenir Book" w:cs="Arial"/>
          <w:sz w:val="25"/>
          <w:szCs w:val="25"/>
        </w:rPr>
        <w:t xml:space="preserve">previgente </w:t>
      </w:r>
      <w:r w:rsidR="00D16754">
        <w:rPr>
          <w:rFonts w:ascii="Avenir Book" w:hAnsi="Avenir Book" w:cs="Arial"/>
          <w:sz w:val="25"/>
          <w:szCs w:val="25"/>
        </w:rPr>
        <w:t xml:space="preserve">scadenza </w:t>
      </w:r>
      <w:r w:rsidR="003E49B1">
        <w:rPr>
          <w:rFonts w:ascii="Avenir Book" w:hAnsi="Avenir Book" w:cs="Arial"/>
          <w:sz w:val="25"/>
          <w:szCs w:val="25"/>
        </w:rPr>
        <w:t>che non si intendono ripresentare.</w:t>
      </w:r>
    </w:p>
    <w:p w:rsidR="00C835AE" w:rsidRPr="00416F6F" w:rsidRDefault="00C835AE" w:rsidP="00584E6A">
      <w:pPr>
        <w:pBdr>
          <w:bottom w:val="nil"/>
        </w:pBdr>
        <w:spacing w:after="0" w:line="240" w:lineRule="auto"/>
        <w:jc w:val="both"/>
        <w:rPr>
          <w:rFonts w:ascii="Avenir Book" w:hAnsi="Avenir Book" w:cs="Arial"/>
          <w:sz w:val="25"/>
          <w:szCs w:val="25"/>
        </w:rPr>
      </w:pPr>
      <w:r>
        <w:rPr>
          <w:rFonts w:ascii="Avenir Book" w:hAnsi="Avenir Book" w:cs="Arial"/>
          <w:sz w:val="25"/>
          <w:szCs w:val="25"/>
        </w:rPr>
        <w:t xml:space="preserve"> </w:t>
      </w:r>
    </w:p>
    <w:p w:rsidR="00416F6F" w:rsidRDefault="00416F6F" w:rsidP="00802D65">
      <w:pPr>
        <w:pStyle w:val="Standard"/>
        <w:jc w:val="both"/>
        <w:rPr>
          <w:rFonts w:ascii="Arial" w:hAnsi="Arial"/>
          <w:color w:val="000000"/>
        </w:rPr>
      </w:pPr>
    </w:p>
    <w:p w:rsidR="00416F6F" w:rsidRDefault="00416F6F" w:rsidP="00802D65">
      <w:pPr>
        <w:pStyle w:val="Standard"/>
        <w:jc w:val="both"/>
        <w:rPr>
          <w:rFonts w:ascii="Arial" w:hAnsi="Arial"/>
          <w:color w:val="000000"/>
        </w:rPr>
      </w:pPr>
    </w:p>
    <w:p w:rsidR="00802D65" w:rsidRPr="00802D65" w:rsidRDefault="00802D65" w:rsidP="0083304B">
      <w:pPr>
        <w:pBdr>
          <w:bottom w:val="nil"/>
        </w:pBdr>
        <w:spacing w:after="0" w:line="240" w:lineRule="auto"/>
        <w:rPr>
          <w:rFonts w:ascii="Avenir Book" w:hAnsi="Avenir Book" w:cs="Arial"/>
          <w:sz w:val="25"/>
          <w:szCs w:val="25"/>
        </w:rPr>
      </w:pPr>
    </w:p>
    <w:sectPr w:rsidR="00802D65" w:rsidRPr="00802D65" w:rsidSect="00DF14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1C" w:rsidRDefault="00583F1C">
      <w:pPr>
        <w:spacing w:after="0" w:line="240" w:lineRule="auto"/>
      </w:pPr>
      <w:r>
        <w:separator/>
      </w:r>
    </w:p>
  </w:endnote>
  <w:endnote w:type="continuationSeparator" w:id="1">
    <w:p w:rsidR="00583F1C" w:rsidRDefault="005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2" w:rsidRDefault="00047E5A">
    <w:pPr>
      <w:pStyle w:val="Intestazioneepidipagina"/>
      <w:pBdr>
        <w:top w:val="single" w:sz="4" w:space="0" w:color="000000"/>
      </w:pBdr>
      <w:tabs>
        <w:tab w:val="clear" w:pos="9020"/>
        <w:tab w:val="center" w:pos="4819"/>
        <w:tab w:val="right" w:pos="9638"/>
      </w:tabs>
    </w:pPr>
    <w:r>
      <w:rPr>
        <w:rFonts w:ascii="Avenir Book" w:eastAsia="Calibri" w:hAnsi="Avenir Book" w:cs="Calibri"/>
        <w:sz w:val="18"/>
        <w:szCs w:val="18"/>
        <w:u w:color="000000"/>
      </w:rPr>
      <w:t>Disciplinare – Interventi per il miglioramento del servizio di Raccolta Differenziata in Calabria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1C" w:rsidRDefault="00583F1C">
      <w:pPr>
        <w:spacing w:after="0" w:line="240" w:lineRule="auto"/>
      </w:pPr>
      <w:r>
        <w:separator/>
      </w:r>
    </w:p>
  </w:footnote>
  <w:footnote w:type="continuationSeparator" w:id="1">
    <w:p w:rsidR="00583F1C" w:rsidRDefault="0058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2" w:rsidRDefault="00AB0F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2F7"/>
    <w:multiLevelType w:val="hybridMultilevel"/>
    <w:tmpl w:val="208E2BC6"/>
    <w:numStyleLink w:val="Stileimportato5"/>
  </w:abstractNum>
  <w:abstractNum w:abstractNumId="1">
    <w:nsid w:val="100A1007"/>
    <w:multiLevelType w:val="hybridMultilevel"/>
    <w:tmpl w:val="280EE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094"/>
    <w:multiLevelType w:val="hybridMultilevel"/>
    <w:tmpl w:val="03343AD0"/>
    <w:numStyleLink w:val="Stileimportato1"/>
  </w:abstractNum>
  <w:abstractNum w:abstractNumId="3">
    <w:nsid w:val="19FE572D"/>
    <w:multiLevelType w:val="hybridMultilevel"/>
    <w:tmpl w:val="B790A6F2"/>
    <w:lvl w:ilvl="0" w:tplc="E64A3724">
      <w:start w:val="39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5253"/>
    <w:multiLevelType w:val="hybridMultilevel"/>
    <w:tmpl w:val="208E2BC6"/>
    <w:styleLink w:val="Stileimportato5"/>
    <w:lvl w:ilvl="0" w:tplc="D304E3C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845F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4D6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8C3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E9B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6A9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2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E2A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80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E411A4"/>
    <w:multiLevelType w:val="hybridMultilevel"/>
    <w:tmpl w:val="03343AD0"/>
    <w:styleLink w:val="Stileimportato1"/>
    <w:lvl w:ilvl="0" w:tplc="9494605A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8FF3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803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8F9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47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66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07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235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A22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BD5BFE"/>
    <w:multiLevelType w:val="hybridMultilevel"/>
    <w:tmpl w:val="C9A433CA"/>
    <w:styleLink w:val="Stileimportato2"/>
    <w:lvl w:ilvl="0" w:tplc="1E20072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041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656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A82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78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44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EFE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492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452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635A3B"/>
    <w:multiLevelType w:val="hybridMultilevel"/>
    <w:tmpl w:val="C9A433CA"/>
    <w:numStyleLink w:val="Stileimportato2"/>
  </w:abstractNum>
  <w:abstractNum w:abstractNumId="8">
    <w:nsid w:val="424A6053"/>
    <w:multiLevelType w:val="hybridMultilevel"/>
    <w:tmpl w:val="16CABE08"/>
    <w:numStyleLink w:val="Stileimportato3"/>
  </w:abstractNum>
  <w:abstractNum w:abstractNumId="9">
    <w:nsid w:val="4A7241AB"/>
    <w:multiLevelType w:val="hybridMultilevel"/>
    <w:tmpl w:val="BBD6B2F2"/>
    <w:lvl w:ilvl="0" w:tplc="BF9AE918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6C8A"/>
    <w:multiLevelType w:val="hybridMultilevel"/>
    <w:tmpl w:val="A63A8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E97"/>
    <w:multiLevelType w:val="hybridMultilevel"/>
    <w:tmpl w:val="DCCAD994"/>
    <w:numStyleLink w:val="Stileimportato4"/>
  </w:abstractNum>
  <w:abstractNum w:abstractNumId="12">
    <w:nsid w:val="5C2D7E84"/>
    <w:multiLevelType w:val="hybridMultilevel"/>
    <w:tmpl w:val="DCCAD994"/>
    <w:styleLink w:val="Stileimportato4"/>
    <w:lvl w:ilvl="0" w:tplc="B2EA5EF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84E9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879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A8FB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C2D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2CF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AD20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6153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B8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F145BAB"/>
    <w:multiLevelType w:val="hybridMultilevel"/>
    <w:tmpl w:val="0896E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0468"/>
    <w:multiLevelType w:val="multilevel"/>
    <w:tmpl w:val="92B6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21610"/>
    <w:multiLevelType w:val="hybridMultilevel"/>
    <w:tmpl w:val="16CABE08"/>
    <w:styleLink w:val="Stileimportato3"/>
    <w:lvl w:ilvl="0" w:tplc="C1B025BA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C76A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0986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6763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14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E853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E230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29E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473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F12"/>
    <w:rsid w:val="000012D5"/>
    <w:rsid w:val="00003A67"/>
    <w:rsid w:val="00025C54"/>
    <w:rsid w:val="000271A8"/>
    <w:rsid w:val="00047E5A"/>
    <w:rsid w:val="00185820"/>
    <w:rsid w:val="00186A1F"/>
    <w:rsid w:val="001B0757"/>
    <w:rsid w:val="001D43CD"/>
    <w:rsid w:val="002233B1"/>
    <w:rsid w:val="002D04B6"/>
    <w:rsid w:val="002E5E04"/>
    <w:rsid w:val="0030034F"/>
    <w:rsid w:val="00363BA9"/>
    <w:rsid w:val="00385B2C"/>
    <w:rsid w:val="003E49B1"/>
    <w:rsid w:val="00416F6F"/>
    <w:rsid w:val="00462987"/>
    <w:rsid w:val="004A3F09"/>
    <w:rsid w:val="00583F1C"/>
    <w:rsid w:val="00584E6A"/>
    <w:rsid w:val="005B190F"/>
    <w:rsid w:val="006B4ACF"/>
    <w:rsid w:val="006C018B"/>
    <w:rsid w:val="00756F80"/>
    <w:rsid w:val="00782323"/>
    <w:rsid w:val="00797D8F"/>
    <w:rsid w:val="007C06B5"/>
    <w:rsid w:val="007D53A6"/>
    <w:rsid w:val="007E0D45"/>
    <w:rsid w:val="00802D65"/>
    <w:rsid w:val="0083304B"/>
    <w:rsid w:val="0089028A"/>
    <w:rsid w:val="008B752D"/>
    <w:rsid w:val="00943029"/>
    <w:rsid w:val="009756F2"/>
    <w:rsid w:val="00AB0F12"/>
    <w:rsid w:val="00AD1C45"/>
    <w:rsid w:val="00AD2E55"/>
    <w:rsid w:val="00AD53EE"/>
    <w:rsid w:val="00AE07D6"/>
    <w:rsid w:val="00B113AA"/>
    <w:rsid w:val="00B85C04"/>
    <w:rsid w:val="00BA2348"/>
    <w:rsid w:val="00C077A8"/>
    <w:rsid w:val="00C51900"/>
    <w:rsid w:val="00C835AE"/>
    <w:rsid w:val="00D16754"/>
    <w:rsid w:val="00D40229"/>
    <w:rsid w:val="00D76729"/>
    <w:rsid w:val="00DF1452"/>
    <w:rsid w:val="00E028F7"/>
    <w:rsid w:val="00ED20C6"/>
    <w:rsid w:val="00ED250A"/>
    <w:rsid w:val="00F5408D"/>
    <w:rsid w:val="00F94102"/>
    <w:rsid w:val="00F9465D"/>
    <w:rsid w:val="00FB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1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13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452"/>
    <w:rPr>
      <w:u w:val="single"/>
    </w:rPr>
  </w:style>
  <w:style w:type="table" w:customStyle="1" w:styleId="TableNormal">
    <w:name w:val="Table Normal"/>
    <w:rsid w:val="00DF145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14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DF1452"/>
    <w:pPr>
      <w:numPr>
        <w:numId w:val="1"/>
      </w:numPr>
    </w:pPr>
  </w:style>
  <w:style w:type="numbering" w:customStyle="1" w:styleId="Stileimportato2">
    <w:name w:val="Stile importato 2"/>
    <w:rsid w:val="00DF1452"/>
    <w:pPr>
      <w:numPr>
        <w:numId w:val="3"/>
      </w:numPr>
    </w:pPr>
  </w:style>
  <w:style w:type="numbering" w:customStyle="1" w:styleId="Stileimportato3">
    <w:name w:val="Stile importato 3"/>
    <w:rsid w:val="00DF1452"/>
    <w:pPr>
      <w:numPr>
        <w:numId w:val="5"/>
      </w:numPr>
    </w:pPr>
  </w:style>
  <w:style w:type="paragraph" w:styleId="NormaleWeb">
    <w:name w:val="Normal (Web)"/>
    <w:rsid w:val="00DF145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Stileimportato4">
    <w:name w:val="Stile importato 4"/>
    <w:rsid w:val="00DF1452"/>
    <w:pPr>
      <w:numPr>
        <w:numId w:val="7"/>
      </w:numPr>
    </w:pPr>
  </w:style>
  <w:style w:type="numbering" w:customStyle="1" w:styleId="Stileimportato5">
    <w:name w:val="Stile importato 5"/>
    <w:rsid w:val="00DF1452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6B5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13AA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Standard">
    <w:name w:val="Standard"/>
    <w:rsid w:val="00802D6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416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Ivonne Spadafora</dc:creator>
  <cp:lastModifiedBy>pc</cp:lastModifiedBy>
  <cp:revision>2</cp:revision>
  <dcterms:created xsi:type="dcterms:W3CDTF">2017-04-03T11:50:00Z</dcterms:created>
  <dcterms:modified xsi:type="dcterms:W3CDTF">2017-04-03T11:50:00Z</dcterms:modified>
</cp:coreProperties>
</file>